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73" w:rsidRDefault="00390E73" w:rsidP="00FC15B4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837E4C" wp14:editId="4F6010FC">
            <wp:simplePos x="0" y="0"/>
            <wp:positionH relativeFrom="column">
              <wp:posOffset>-619125</wp:posOffset>
            </wp:positionH>
            <wp:positionV relativeFrom="paragraph">
              <wp:posOffset>-704850</wp:posOffset>
            </wp:positionV>
            <wp:extent cx="1469572" cy="8572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61" cy="85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17E6EC" wp14:editId="33786FDC">
            <wp:simplePos x="0" y="0"/>
            <wp:positionH relativeFrom="column">
              <wp:posOffset>3800476</wp:posOffset>
            </wp:positionH>
            <wp:positionV relativeFrom="paragraph">
              <wp:posOffset>-695324</wp:posOffset>
            </wp:positionV>
            <wp:extent cx="914400" cy="914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AF2411" wp14:editId="62075BF8">
            <wp:simplePos x="0" y="0"/>
            <wp:positionH relativeFrom="column">
              <wp:posOffset>4787291</wp:posOffset>
            </wp:positionH>
            <wp:positionV relativeFrom="paragraph">
              <wp:posOffset>-752475</wp:posOffset>
            </wp:positionV>
            <wp:extent cx="1671929" cy="857250"/>
            <wp:effectExtent l="0" t="0" r="508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19" cy="86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E73" w:rsidRDefault="00390E73" w:rsidP="00FC15B4">
      <w:pPr>
        <w:jc w:val="center"/>
        <w:rPr>
          <w:b/>
        </w:rPr>
      </w:pPr>
    </w:p>
    <w:p w:rsidR="00390E73" w:rsidRDefault="00390E73" w:rsidP="00FC15B4">
      <w:pPr>
        <w:jc w:val="center"/>
        <w:rPr>
          <w:b/>
        </w:rPr>
      </w:pPr>
    </w:p>
    <w:p w:rsidR="00D434A3" w:rsidRDefault="00FC15B4" w:rsidP="00FC15B4">
      <w:pPr>
        <w:jc w:val="center"/>
        <w:rPr>
          <w:b/>
        </w:rPr>
      </w:pPr>
      <w:bookmarkStart w:id="0" w:name="_GoBack"/>
      <w:bookmarkEnd w:id="0"/>
      <w:r>
        <w:rPr>
          <w:b/>
        </w:rPr>
        <w:t>Finance Document Summary</w:t>
      </w:r>
    </w:p>
    <w:p w:rsidR="00FC15B4" w:rsidRDefault="00FC15B4" w:rsidP="00FC15B4">
      <w:pPr>
        <w:pStyle w:val="ListParagraph"/>
        <w:numPr>
          <w:ilvl w:val="0"/>
          <w:numId w:val="1"/>
        </w:numPr>
      </w:pPr>
      <w:r>
        <w:t xml:space="preserve">1. Staff timesheet 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To be used by individual staff members working on the project to list down their hours worked on the project and what they’ve been working on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Has to be appropriately authorised</w:t>
      </w:r>
    </w:p>
    <w:p w:rsidR="00FC15B4" w:rsidRDefault="00FC15B4" w:rsidP="00FC15B4">
      <w:pPr>
        <w:pStyle w:val="ListParagraph"/>
        <w:numPr>
          <w:ilvl w:val="0"/>
          <w:numId w:val="1"/>
        </w:numPr>
      </w:pPr>
      <w:r>
        <w:t>2. Mileage Claim template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To be used by individual staff members working on the project to claim mileage for journeys taken while working on the project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Has to be appropriately authorised</w:t>
      </w:r>
    </w:p>
    <w:p w:rsidR="00FC15B4" w:rsidRDefault="00FC15B4" w:rsidP="00FC15B4">
      <w:pPr>
        <w:pStyle w:val="ListParagraph"/>
        <w:numPr>
          <w:ilvl w:val="0"/>
          <w:numId w:val="1"/>
        </w:numPr>
      </w:pPr>
      <w:r>
        <w:t>3. Expenditure Claim template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For both staff expenses and non-staff expenses on the project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 xml:space="preserve">Has to have supporting receipts/invoices </w:t>
      </w:r>
      <w:proofErr w:type="spellStart"/>
      <w:r>
        <w:t>etc</w:t>
      </w:r>
      <w:proofErr w:type="spellEnd"/>
    </w:p>
    <w:p w:rsidR="00301511" w:rsidRDefault="00301511" w:rsidP="00301511">
      <w:pPr>
        <w:pStyle w:val="ListParagraph"/>
        <w:numPr>
          <w:ilvl w:val="1"/>
          <w:numId w:val="1"/>
        </w:numPr>
      </w:pPr>
      <w:r>
        <w:t>Sum at bottom of sheet to be entered on 6. Monthly finance return</w:t>
      </w:r>
    </w:p>
    <w:p w:rsidR="00FC15B4" w:rsidRDefault="00FC15B4" w:rsidP="00FC15B4">
      <w:pPr>
        <w:pStyle w:val="ListParagraph"/>
        <w:numPr>
          <w:ilvl w:val="0"/>
          <w:numId w:val="1"/>
        </w:numPr>
      </w:pPr>
      <w:r>
        <w:t>4. Mileage claim cost summary sheet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All individual mileage claims to be entered on here with the total value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Purpose is to sum up all mileage claims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Sum at bottom of sheet to be entered on 6. Monthly finance return</w:t>
      </w:r>
    </w:p>
    <w:p w:rsidR="00FC15B4" w:rsidRDefault="00FC15B4" w:rsidP="00FC15B4">
      <w:pPr>
        <w:pStyle w:val="ListParagraph"/>
        <w:numPr>
          <w:ilvl w:val="0"/>
          <w:numId w:val="1"/>
        </w:numPr>
      </w:pPr>
      <w:r>
        <w:t>5. Staff cost calculator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To calculate staff costs on the project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Use timesheets to populate this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>Complete relevant options indicating if a full time project member or partial and the cost will work itself out</w:t>
      </w:r>
    </w:p>
    <w:p w:rsidR="00FC15B4" w:rsidRDefault="00FC15B4" w:rsidP="00FC15B4">
      <w:pPr>
        <w:pStyle w:val="ListParagraph"/>
        <w:numPr>
          <w:ilvl w:val="1"/>
          <w:numId w:val="1"/>
        </w:numPr>
      </w:pPr>
      <w:r>
        <w:t xml:space="preserve">Must have relevant backup behind rates </w:t>
      </w:r>
      <w:proofErr w:type="spellStart"/>
      <w:r>
        <w:t>etc</w:t>
      </w:r>
      <w:proofErr w:type="spellEnd"/>
      <w:r>
        <w:t xml:space="preserve"> such as pa</w:t>
      </w:r>
      <w:r w:rsidR="00301511">
        <w:t xml:space="preserve">yslips </w:t>
      </w:r>
      <w:proofErr w:type="spellStart"/>
      <w:r w:rsidR="00301511">
        <w:t>etc</w:t>
      </w:r>
      <w:proofErr w:type="spellEnd"/>
    </w:p>
    <w:p w:rsidR="00301511" w:rsidRDefault="00301511" w:rsidP="00301511">
      <w:pPr>
        <w:pStyle w:val="ListParagraph"/>
        <w:numPr>
          <w:ilvl w:val="1"/>
          <w:numId w:val="1"/>
        </w:numPr>
      </w:pPr>
      <w:r>
        <w:t>Sum at bottom of sheet to be entered on 6. Monthly finance return</w:t>
      </w:r>
    </w:p>
    <w:p w:rsidR="00301511" w:rsidRDefault="00301511" w:rsidP="00301511">
      <w:pPr>
        <w:pStyle w:val="ListParagraph"/>
        <w:numPr>
          <w:ilvl w:val="1"/>
          <w:numId w:val="1"/>
        </w:numPr>
      </w:pPr>
      <w:r>
        <w:t>Info on 1720 method used by Oxford and seemingly part of ESF policy here:</w:t>
      </w:r>
    </w:p>
    <w:p w:rsidR="00301511" w:rsidRDefault="00390E73" w:rsidP="00301511">
      <w:pPr>
        <w:pStyle w:val="ListParagraph"/>
        <w:numPr>
          <w:ilvl w:val="2"/>
          <w:numId w:val="1"/>
        </w:numPr>
      </w:pPr>
      <w:hyperlink r:id="rId8" w:history="1">
        <w:r w:rsidR="00301511">
          <w:rPr>
            <w:rStyle w:val="Hyperlink"/>
          </w:rPr>
          <w:t>https://www.valonline.org.uk/budget-direct-spend-project/1720-method</w:t>
        </w:r>
      </w:hyperlink>
    </w:p>
    <w:p w:rsidR="00301511" w:rsidRDefault="00301511" w:rsidP="00301511">
      <w:pPr>
        <w:pStyle w:val="ListParagraph"/>
        <w:numPr>
          <w:ilvl w:val="0"/>
          <w:numId w:val="1"/>
        </w:numPr>
      </w:pPr>
      <w:r>
        <w:t>6. Monthly finance return</w:t>
      </w:r>
    </w:p>
    <w:p w:rsidR="00301511" w:rsidRDefault="00301511" w:rsidP="00301511">
      <w:pPr>
        <w:pStyle w:val="ListParagraph"/>
        <w:numPr>
          <w:ilvl w:val="1"/>
          <w:numId w:val="1"/>
        </w:numPr>
      </w:pPr>
      <w:r>
        <w:t>Overall finance summary to be sent to CXK each month</w:t>
      </w:r>
    </w:p>
    <w:p w:rsidR="00301511" w:rsidRDefault="00301511" w:rsidP="00301511">
      <w:pPr>
        <w:pStyle w:val="ListParagraph"/>
        <w:numPr>
          <w:ilvl w:val="1"/>
          <w:numId w:val="1"/>
        </w:numPr>
      </w:pPr>
      <w:r>
        <w:t>Totals entered here from sheets 3, 4 and 5 above</w:t>
      </w:r>
    </w:p>
    <w:p w:rsidR="00FC15B4" w:rsidRPr="00FC15B4" w:rsidRDefault="00FC15B4" w:rsidP="00FC15B4">
      <w:pPr>
        <w:ind w:left="720"/>
      </w:pPr>
    </w:p>
    <w:sectPr w:rsidR="00FC15B4" w:rsidRPr="00FC1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43A5"/>
    <w:multiLevelType w:val="hybridMultilevel"/>
    <w:tmpl w:val="A836D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4"/>
    <w:rsid w:val="00301511"/>
    <w:rsid w:val="00390E73"/>
    <w:rsid w:val="00D434A3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4D0FB-6350-4683-BFFF-21F9AC8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online.org.uk/budget-direct-spend-project/1720-meth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>CXK Ltd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Castle</dc:creator>
  <cp:keywords/>
  <dc:description/>
  <cp:lastModifiedBy>Tom Kenny</cp:lastModifiedBy>
  <cp:revision>3</cp:revision>
  <dcterms:created xsi:type="dcterms:W3CDTF">2019-04-04T13:23:00Z</dcterms:created>
  <dcterms:modified xsi:type="dcterms:W3CDTF">2019-04-11T12:07:00Z</dcterms:modified>
</cp:coreProperties>
</file>